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distribute"/>
        <w:rPr>
          <w:rFonts w:ascii="方正小标宋简体" w:hAnsi="方正小标宋简体" w:eastAsia="方正小标宋简体"/>
          <w:b/>
          <w:bCs/>
          <w:color w:val="FF0000"/>
          <w:w w:val="80"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color w:val="FF0000"/>
          <w:w w:val="80"/>
          <w:kern w:val="0"/>
          <w:sz w:val="72"/>
          <w:szCs w:val="72"/>
        </w:rPr>
        <w:t>河北省工程建设信息智能化协会</w:t>
      </w:r>
    </w:p>
    <w:p>
      <w:pPr>
        <w:spacing w:before="156" w:beforeLines="50" w:after="156" w:afterLines="50" w:line="480" w:lineRule="auto"/>
        <w:jc w:val="distribute"/>
        <w:rPr>
          <w:rFonts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  <w:t>河北省建筑业协会</w:t>
      </w:r>
    </w:p>
    <w:p>
      <w:pPr>
        <w:spacing w:before="156" w:beforeLines="50" w:after="156" w:afterLines="50" w:line="480" w:lineRule="auto"/>
        <w:jc w:val="distribute"/>
        <w:rPr>
          <w:rFonts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  <w:t>河北省建筑信息模型学会</w:t>
      </w:r>
    </w:p>
    <w:p>
      <w:pPr>
        <w:spacing w:before="156" w:beforeLines="50" w:after="156" w:afterLines="50" w:line="480" w:lineRule="auto"/>
        <w:jc w:val="distribute"/>
        <w:rPr>
          <w:rFonts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  <w:t>河北省</w:t>
      </w:r>
      <w:bookmarkStart w:id="0" w:name="_Hlk95402570"/>
      <w:r>
        <w:rPr>
          <w:rFonts w:hint="eastAsia"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  <w:t>住宅与房地产业协会</w:t>
      </w:r>
      <w:bookmarkEnd w:id="0"/>
    </w:p>
    <w:p>
      <w:pPr>
        <w:spacing w:line="0" w:lineRule="atLeast"/>
        <w:jc w:val="center"/>
        <w:rPr>
          <w:rFonts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冀建信协〔202</w:t>
      </w:r>
      <w:r>
        <w:rPr>
          <w:rFonts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〕</w:t>
      </w:r>
      <w:r>
        <w:rPr>
          <w:rFonts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spacing w:before="450" w:line="320" w:lineRule="exact"/>
        <w:outlineLvl w:val="0"/>
        <w:rPr>
          <w:rFonts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115570</wp:posOffset>
                </wp:positionV>
                <wp:extent cx="6602730" cy="0"/>
                <wp:effectExtent l="0" t="19050" r="7620" b="1905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29.6pt;margin-top:9.1pt;height:0pt;width:519.9pt;z-index:251659264;mso-width-relative:page;mso-height-relative:page;" filled="f" stroked="t" coordsize="21600,21600" o:gfxdata="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nXmB&#10;2QAAAAkBAAAPAAAAAAAAAAEAIAAAACIAAABkcnMvZG93bnJldi54bWxQSwECFAAUAAAACACHTuJA&#10;GBGmgucBAACyAwAADgAAAAAAAAABACAAAAAoAQAAZHJzL2Uyb0RvYy54bWxQSwUGAAAAAAYABgBZ&#10;AQAAgQUAAAAA&#10;">
                <v:fill on="f" focussize="0,0"/>
                <v:stroke weight="2.2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before="120" w:after="156" w:afterLines="50" w:line="640" w:lineRule="exact"/>
        <w:jc w:val="center"/>
        <w:outlineLvl w:val="0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44"/>
          <w:szCs w:val="24"/>
        </w:rPr>
      </w:pPr>
      <w:r>
        <w:rPr>
          <w:rFonts w:hint="eastAsia" w:ascii="方正小标宋简体" w:hAnsi="方正小标宋简体" w:eastAsia="方正小标宋简体" w:cs="宋体"/>
          <w:b/>
          <w:bCs/>
          <w:color w:val="232323"/>
          <w:kern w:val="36"/>
          <w:sz w:val="44"/>
          <w:szCs w:val="24"/>
        </w:rPr>
        <w:t>关于举办河北省第四届建设工程“燕赵杯”BIM技术应用大赛的通知</w:t>
      </w:r>
    </w:p>
    <w:p>
      <w:pPr>
        <w:widowControl/>
        <w:spacing w:line="600" w:lineRule="exact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各市建筑业协会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、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信息智能化协会、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建筑信息模型学会、住宅与房地产业协会、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建设行业有关协会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、各会员单位、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各有关单位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bookmarkStart w:id="1" w:name="_Hlk65830503"/>
      <w:bookmarkStart w:id="2" w:name="_Hlk64870319"/>
      <w:r>
        <w:rPr>
          <w:rFonts w:hint="eastAsia" w:ascii="方正仿宋简体" w:hAnsi="方正仿宋简体" w:eastAsia="方正仿宋简体"/>
          <w:sz w:val="32"/>
          <w:szCs w:val="32"/>
        </w:rPr>
        <w:t>为大力推进</w:t>
      </w:r>
      <w:r>
        <w:rPr>
          <w:rFonts w:ascii="方正仿宋简体" w:hAnsi="方正仿宋简体" w:eastAsia="方正仿宋简体"/>
          <w:sz w:val="32"/>
          <w:szCs w:val="32"/>
        </w:rPr>
        <w:t>BIM技术</w:t>
      </w:r>
      <w:r>
        <w:rPr>
          <w:rFonts w:hint="eastAsia" w:ascii="方正仿宋简体" w:hAnsi="方正仿宋简体" w:eastAsia="方正仿宋简体"/>
          <w:sz w:val="32"/>
          <w:szCs w:val="32"/>
        </w:rPr>
        <w:t>在我省工程建设领域的推广</w:t>
      </w:r>
      <w:r>
        <w:rPr>
          <w:rFonts w:ascii="方正仿宋简体" w:hAnsi="方正仿宋简体" w:eastAsia="方正仿宋简体"/>
          <w:sz w:val="32"/>
          <w:szCs w:val="32"/>
        </w:rPr>
        <w:t>应用</w:t>
      </w:r>
      <w:r>
        <w:rPr>
          <w:rFonts w:hint="eastAsia" w:ascii="方正仿宋简体" w:hAnsi="方正仿宋简体" w:eastAsia="方正仿宋简体"/>
          <w:sz w:val="32"/>
          <w:szCs w:val="32"/>
        </w:rPr>
        <w:t>与发展</w:t>
      </w:r>
      <w:r>
        <w:rPr>
          <w:rFonts w:ascii="方正仿宋简体" w:hAnsi="方正仿宋简体" w:eastAsia="方正仿宋简体"/>
          <w:sz w:val="32"/>
          <w:szCs w:val="32"/>
        </w:rPr>
        <w:t>，培养高水平BIM技术人才，</w:t>
      </w:r>
      <w:r>
        <w:rPr>
          <w:rFonts w:hint="eastAsia" w:ascii="方正仿宋简体" w:hAnsi="方正仿宋简体" w:eastAsia="方正仿宋简体"/>
          <w:sz w:val="32"/>
          <w:szCs w:val="32"/>
        </w:rPr>
        <w:t>鼓励B</w:t>
      </w:r>
      <w:r>
        <w:rPr>
          <w:rFonts w:ascii="方正仿宋简体" w:hAnsi="方正仿宋简体" w:eastAsia="方正仿宋简体"/>
          <w:sz w:val="32"/>
          <w:szCs w:val="32"/>
        </w:rPr>
        <w:t>IM</w:t>
      </w:r>
      <w:r>
        <w:rPr>
          <w:rFonts w:hint="eastAsia" w:ascii="方正仿宋简体" w:hAnsi="方正仿宋简体" w:eastAsia="方正仿宋简体"/>
          <w:sz w:val="32"/>
          <w:szCs w:val="32"/>
        </w:rPr>
        <w:t>技术人才创新实践，促进工程建设行业数字化信息化水平的提升，河北省工程建设信息智能化协会、</w:t>
      </w:r>
      <w:bookmarkStart w:id="3" w:name="_Hlk33707579"/>
      <w:r>
        <w:rPr>
          <w:rFonts w:hint="eastAsia" w:ascii="方正仿宋简体" w:hAnsi="方正仿宋简体" w:eastAsia="方正仿宋简体"/>
          <w:sz w:val="32"/>
          <w:szCs w:val="32"/>
        </w:rPr>
        <w:t>河北省建筑业协会、河北省建筑信息模型学会</w:t>
      </w:r>
      <w:bookmarkEnd w:id="3"/>
      <w:r>
        <w:rPr>
          <w:rFonts w:hint="eastAsia" w:ascii="方正仿宋简体" w:hAnsi="方正仿宋简体" w:eastAsia="方正仿宋简体"/>
          <w:sz w:val="32"/>
          <w:szCs w:val="32"/>
        </w:rPr>
        <w:t>、河北省住宅与房地产业协会联合大型企业、软件公司等，共同举办“河北省第四届建设工程‘燕赵杯’BIM技术应用大赛”。现将有关事项通知如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下：</w:t>
      </w:r>
      <w:bookmarkEnd w:id="1"/>
      <w:bookmarkEnd w:id="2"/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  <w:t>一、大赛组织机构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主办单位：河北省工程建设信息智能化协会</w:t>
      </w:r>
    </w:p>
    <w:p>
      <w:pPr>
        <w:spacing w:line="540" w:lineRule="exact"/>
        <w:ind w:firstLine="2240" w:firstLineChars="7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河北省建筑业协会</w:t>
      </w:r>
    </w:p>
    <w:p>
      <w:pPr>
        <w:spacing w:line="540" w:lineRule="exact"/>
        <w:ind w:firstLine="2240" w:firstLineChars="7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河北省建筑信息模型学会</w:t>
      </w:r>
    </w:p>
    <w:p>
      <w:pPr>
        <w:spacing w:line="540" w:lineRule="exact"/>
        <w:ind w:firstLine="2240" w:firstLineChars="7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河北省住宅与房地产业协会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FF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承办单位：</w:t>
      </w:r>
      <w:r>
        <w:rPr>
          <w:rFonts w:hint="eastAsia"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中国二十二冶集团有限公司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协办单位：河北建工集团有限责任公司</w:t>
      </w:r>
    </w:p>
    <w:p>
      <w:pPr>
        <w:spacing w:line="540" w:lineRule="exact"/>
        <w:ind w:firstLine="2240" w:firstLineChars="7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中建路桥集团有限公司</w:t>
      </w:r>
    </w:p>
    <w:p>
      <w:pPr>
        <w:spacing w:line="540" w:lineRule="exact"/>
        <w:ind w:firstLine="2240" w:firstLineChars="7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北京理正人信息技术有限公司</w:t>
      </w:r>
    </w:p>
    <w:p>
      <w:pPr>
        <w:spacing w:line="540" w:lineRule="exact"/>
        <w:ind w:firstLine="2240" w:firstLineChars="7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广联达科技股份有限公司</w:t>
      </w:r>
    </w:p>
    <w:p>
      <w:pPr>
        <w:spacing w:line="540" w:lineRule="exact"/>
        <w:ind w:firstLine="2240" w:firstLineChars="7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上海集光安防科技股份有限公司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  <w:t>二、申报要求和注意事项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bookmarkStart w:id="4" w:name="_Hlk65830712"/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1、申报和推荐要求：各参赛单位本着自愿原则向大赛组委会进行申报和推荐，大赛组委会设在河北省工程建设信息智能化协会。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2、参赛主体：我省会员企业（包括：总承包企业、专业承包企业、设计企业、劳务企业、监理企业）、建设单位、大专院校、科研单位和省域项目的外埠进冀勘察、设计、施工、监理、运维等企业均可申报。单独或联合申报（联合申报参赛单位不超过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3家）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均可，同一企业申报项数不限。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3、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提交BIM成果应为中标工程、在建工程、竣工工程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（竣工不超过两年）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或技术应用研究项目。</w:t>
      </w:r>
      <w:bookmarkEnd w:id="4"/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4、大赛日程安排：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参赛报名时间：本通知印发之日至20</w:t>
      </w:r>
      <w:r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年4月</w:t>
      </w:r>
      <w:r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FF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成果提交时间：20</w:t>
      </w:r>
      <w:r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3年4月1日2023年</w:t>
      </w:r>
      <w:r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月30日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5、大赛成果设置：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（1）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BIM技术综合应用赛（设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一类成果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二类成果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三类成果、优秀成果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）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参赛项目的B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IM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技术应用，涉及工程设计、土建施工、机电施工、钢结构施工、幕墙和装饰装修施工、运行维护管理等不少于两种应用即可，且要求实际应用而非设想。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（2）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BIM技术单项应用赛（设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一类成果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二类成果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三类成果、优秀成果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）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参赛项目主要在工程设计、土建施工、机电施工、钢结构施工、幕墙和装饰装修施工、运行维护管理等段等某一阶段应用B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IM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技术即可。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（3）院校赛（设一类成果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二类成果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三类成果、优秀成果）：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以院校为主体参赛，可以是实际项目，也可以是B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IM技术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应用研究。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6、参赛作品由大赛评委会专家逐项打分，按得分高低排序，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评审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结果在协会网站公示后向社会公布，并向参赛获奖单位颁发荣誉证书。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  <w:t>三、材料报送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bookmarkStart w:id="5" w:name="_Hlk65830841"/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1、大赛报名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请登录河北省工程建设信息智能化协会官方网站首页（详细网址在文件最后有说明）进行填报，报名成功后，生成报名表并打印，将签字盖章后的大赛报名表（一份）于</w:t>
      </w:r>
      <w:r>
        <w:rPr>
          <w:rFonts w:hint="eastAsia" w:ascii="方正仿宋简体" w:hAnsi="方正仿宋简体" w:eastAsia="方正仿宋简体" w:cs="宋体"/>
          <w:bCs/>
          <w:kern w:val="0"/>
          <w:sz w:val="32"/>
          <w:szCs w:val="32"/>
        </w:rPr>
        <w:t>4月</w:t>
      </w:r>
      <w:r>
        <w:rPr>
          <w:rFonts w:ascii="方正仿宋简体" w:hAnsi="方正仿宋简体" w:eastAsia="方正仿宋简体" w:cs="宋体"/>
          <w:bCs/>
          <w:kern w:val="0"/>
          <w:sz w:val="32"/>
          <w:szCs w:val="32"/>
        </w:rPr>
        <w:t>20</w:t>
      </w:r>
      <w:r>
        <w:rPr>
          <w:rFonts w:hint="eastAsia" w:ascii="方正仿宋简体" w:hAnsi="方正仿宋简体" w:eastAsia="方正仿宋简体" w:cs="宋体"/>
          <w:bCs/>
          <w:kern w:val="0"/>
          <w:sz w:val="32"/>
          <w:szCs w:val="32"/>
        </w:rPr>
        <w:t>日前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寄送至大赛组委会。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2、大赛成果提交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报名成功后，根据报名信息登录项目申报页面，填报项目信息，提交成功后，生成项目申报表并打印盖章。请将项目成果文</w:t>
      </w:r>
      <w:r>
        <w:rPr>
          <w:rFonts w:hint="eastAsia" w:ascii="方正仿宋简体" w:hAnsi="方正仿宋简体" w:eastAsia="方正仿宋简体" w:cs="宋体"/>
          <w:kern w:val="0"/>
          <w:sz w:val="32"/>
          <w:szCs w:val="32"/>
        </w:rPr>
        <w:t>件以U盘的形式（贴好标签并注明“系统报名编号”）和盖章的项目申报表（一份）于</w:t>
      </w:r>
      <w:r>
        <w:rPr>
          <w:rFonts w:ascii="方正仿宋简体" w:hAnsi="方正仿宋简体" w:eastAsia="方正仿宋简体" w:cs="宋体"/>
          <w:bCs/>
          <w:kern w:val="0"/>
          <w:sz w:val="32"/>
          <w:szCs w:val="32"/>
        </w:rPr>
        <w:t>4</w:t>
      </w:r>
      <w:r>
        <w:rPr>
          <w:rFonts w:hint="eastAsia" w:ascii="方正仿宋简体" w:hAnsi="方正仿宋简体" w:eastAsia="方正仿宋简体" w:cs="宋体"/>
          <w:bCs/>
          <w:kern w:val="0"/>
          <w:sz w:val="32"/>
          <w:szCs w:val="32"/>
        </w:rPr>
        <w:t>月30日前</w:t>
      </w:r>
      <w:r>
        <w:rPr>
          <w:rFonts w:hint="eastAsia" w:ascii="方正仿宋简体" w:hAnsi="方正仿宋简体" w:eastAsia="方正仿宋简体" w:cs="宋体"/>
          <w:kern w:val="0"/>
          <w:sz w:val="32"/>
          <w:szCs w:val="32"/>
        </w:rPr>
        <w:t>寄送至大赛组委会。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kern w:val="0"/>
          <w:sz w:val="32"/>
          <w:szCs w:val="32"/>
        </w:rPr>
        <w:t>项目成果文件包括：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kern w:val="0"/>
          <w:sz w:val="32"/>
          <w:szCs w:val="32"/>
        </w:rPr>
      </w:pPr>
      <w:r>
        <w:rPr>
          <w:rFonts w:ascii="方正仿宋简体" w:hAnsi="方正仿宋简体" w:eastAsia="方正仿宋简体" w:cs="宋体"/>
          <w:kern w:val="0"/>
          <w:sz w:val="32"/>
          <w:szCs w:val="32"/>
        </w:rPr>
        <w:t>（1）BIM模型文件：应为rvt（Revit）、dwg（Civil 3D、Plant 3D）、skp（Sketchup）、nwc\nwf\nwd（Navisworks）、dgn(MicroStation)、CATPart\CATProduct（CATIA）等常用格式</w:t>
      </w:r>
      <w:r>
        <w:rPr>
          <w:rFonts w:hint="eastAsia" w:ascii="方正仿宋简体" w:hAnsi="方正仿宋简体" w:eastAsia="方正仿宋简体" w:cs="宋体"/>
          <w:kern w:val="0"/>
          <w:sz w:val="32"/>
          <w:szCs w:val="32"/>
        </w:rPr>
        <w:t>，文件大小不超过</w:t>
      </w:r>
      <w:r>
        <w:rPr>
          <w:rFonts w:ascii="方正仿宋简体" w:hAnsi="方正仿宋简体" w:eastAsia="方正仿宋简体" w:cs="宋体"/>
          <w:kern w:val="0"/>
          <w:sz w:val="32"/>
          <w:szCs w:val="32"/>
        </w:rPr>
        <w:t>1G；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kern w:val="0"/>
          <w:sz w:val="32"/>
          <w:szCs w:val="32"/>
        </w:rPr>
        <w:t>（2）BIM技术应用介绍视频：申报项目BIM技术应用情况介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绍（应反映评分主要方向描述的内容），具体BIM技术应用的主要特点、亮点和创新点，时长5-10分钟；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（3）成果简介PPT：包括单位简介、项目简介、采用BIM技术的原因；BIM技术团队介绍（包括成员分工及其学习应用BIM技术的履历、水平）；BIM技术应用的软、硬件配置；BIM技术应用情况说明（应反映评分主要方向描述的内容），具体BIM技术应用的特点、亮点、主要成果、应用效益和创新；人才培养成长以及改进方向、措施；下一步实施BIM技术应用的项目或计划等。文件大小不超过100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M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。</w:t>
      </w:r>
    </w:p>
    <w:bookmarkEnd w:id="5"/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3、作品知识产权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（1）参赛者必须保证作品的原创性，不得抄袭、剽窃他人作品，不得侵犯第三方知识产权或其他权利。侵权责任由参赛方承担。一旦发现参赛作品有侵权、抄袭等行为，大赛组委会有权取消其参赛资格，收回其所获奖项，并保留追究其相关责任的权利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（2）参赛作品原则上不予退还，请参赛者自行保存底稿。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  <w:t>四、相关活动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为了促进行业对BIM技术的认识以及探索企业如何实施BIM技术应用，协会将在活动期间定期或不定期举办省内外的BIM技术应用研讨会、BIM技术应用观摩会及交流会等，请关注本协会通知自愿参加。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  <w:t>五、评奖原则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1、B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IM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建模水平；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2、B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IM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应用点及应用效果；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3、B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IM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集成应用能力；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4、创新点；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5、作品提交资料完整性。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  <w:t>六、其他事项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1、联系方式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河北省工程建设信息智能化协会：何毅博15027728199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河北省建筑业协会：郭志敏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13832330611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河北省建筑信息模型学会：张卫良13930105619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FF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河北省住宅与房地产业协会：王心怡</w:t>
      </w:r>
      <w:r>
        <w:rPr>
          <w:rFonts w:ascii="方正仿宋简体" w:hAnsi="方正仿宋简体" w:eastAsia="方正仿宋简体"/>
          <w:sz w:val="32"/>
          <w:szCs w:val="32"/>
        </w:rPr>
        <w:t>15076311224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咨询电话：0311-85200899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电子邮箱：</w:t>
      </w:r>
      <w:bookmarkStart w:id="6" w:name="_Hlk30532273"/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hbbimdasai@163.com</w:t>
      </w:r>
      <w:bookmarkEnd w:id="6"/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邮寄地址：河北省石家庄市桥西区长丰路4号长丰苑办公楼河北省工程建设信息智能化协会2</w:t>
      </w: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01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室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2、大赛费用：大赛旨在推动BIM技术在我省建筑行业的应用落地、提升，不收取任何费用。</w:t>
      </w:r>
    </w:p>
    <w:p>
      <w:pPr>
        <w:widowControl/>
        <w:spacing w:line="540" w:lineRule="exact"/>
        <w:ind w:firstLine="640" w:firstLineChars="200"/>
        <w:rPr>
          <w:rFonts w:ascii="方正仿宋简体" w:hAnsi="方正仿宋简体" w:eastAsia="方正仿宋简体" w:cs="宋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3、</w:t>
      </w:r>
      <w:r>
        <w:rPr>
          <w:rFonts w:hint="eastAsia" w:ascii="方正仿宋简体" w:hAnsi="方正仿宋简体" w:eastAsia="方正仿宋简体" w:cs="宋体"/>
          <w:kern w:val="0"/>
          <w:sz w:val="32"/>
          <w:szCs w:val="32"/>
        </w:rPr>
        <w:t>大赛相关文件官方信息发布网站：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方正仿宋简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kern w:val="0"/>
          <w:sz w:val="32"/>
          <w:szCs w:val="32"/>
        </w:rPr>
        <w:t>河北省工程建设信息智能化协会</w:t>
      </w:r>
      <w:r>
        <w:rPr>
          <w:rFonts w:ascii="Times New Roman" w:hAnsi="Times New Roman" w:eastAsia="方正仿宋简体" w:cs="Times New Roman"/>
          <w:sz w:val="32"/>
          <w:szCs w:val="32"/>
        </w:rPr>
        <w:fldChar w:fldCharType="begin"/>
      </w:r>
      <w:r>
        <w:rPr>
          <w:rFonts w:ascii="Times New Roman" w:hAnsi="Times New Roman" w:eastAsia="方正仿宋简体" w:cs="Times New Roman"/>
          <w:sz w:val="32"/>
          <w:szCs w:val="32"/>
        </w:rPr>
        <w:instrText xml:space="preserve"> HYPERLINK "http://www.hebsjx.org.cn/" </w:instrText>
      </w:r>
      <w:r>
        <w:rPr>
          <w:rFonts w:ascii="Times New Roman" w:hAnsi="Times New Roman" w:eastAsia="方正仿宋简体" w:cs="Times New Roman"/>
          <w:sz w:val="32"/>
          <w:szCs w:val="32"/>
        </w:rPr>
        <w:fldChar w:fldCharType="separate"/>
      </w:r>
      <w:r>
        <w:rPr>
          <w:rFonts w:ascii="Times New Roman" w:hAnsi="Times New Roman" w:eastAsia="方正仿宋简体" w:cs="Times New Roman"/>
          <w:sz w:val="32"/>
          <w:szCs w:val="32"/>
        </w:rPr>
        <w:t>http://www.hebsjx.org.cn/</w:t>
      </w:r>
      <w:r>
        <w:rPr>
          <w:rFonts w:ascii="Times New Roman" w:hAnsi="Times New Roman" w:eastAsia="方正仿宋简体" w:cs="Times New Roman"/>
          <w:sz w:val="32"/>
          <w:szCs w:val="32"/>
        </w:rPr>
        <w:fldChar w:fldCharType="end"/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方正仿宋简体" w:cs="Times New Roman"/>
          <w:b/>
          <w:bCs/>
          <w:color w:val="333333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kern w:val="0"/>
          <w:sz w:val="32"/>
          <w:szCs w:val="32"/>
        </w:rPr>
        <w:t>河北省建筑业协会http://www.hbsjzyxh.com/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方正仿宋简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kern w:val="0"/>
          <w:sz w:val="32"/>
          <w:szCs w:val="32"/>
        </w:rPr>
        <w:t>河北省住宅与房地产业协会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"https://www.hebrea.org.cn/"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rFonts w:ascii="Times New Roman" w:hAnsi="Times New Roman" w:cs="Times New Roman"/>
          <w:sz w:val="32"/>
          <w:szCs w:val="32"/>
        </w:rPr>
        <w:t>https://www.hebrea.org.cn/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：</w:t>
      </w:r>
    </w:p>
    <w:p>
      <w:pPr>
        <w:widowControl/>
        <w:spacing w:line="540" w:lineRule="exact"/>
        <w:jc w:val="left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1、河北省第四届建设工程“燕赵杯”BIM技术应用大赛报名表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hAnsi="方正仿宋简体" w:eastAsia="方正仿宋简体" w:cs="宋体"/>
          <w:color w:val="333333"/>
          <w:kern w:val="0"/>
          <w:sz w:val="32"/>
          <w:szCs w:val="32"/>
        </w:rPr>
        <w:t>2</w:t>
      </w:r>
      <w:r>
        <w:rPr>
          <w:rFonts w:hint="eastAsia" w:ascii="方正仿宋简体" w:hAnsi="方正仿宋简体" w:eastAsia="方正仿宋简体" w:cs="宋体"/>
          <w:color w:val="333333"/>
          <w:kern w:val="0"/>
          <w:sz w:val="32"/>
          <w:szCs w:val="32"/>
        </w:rPr>
        <w:t>、河北省第四届建设工程“燕赵杯”BIM技术应用大赛项目申报表</w:t>
      </w:r>
    </w:p>
    <w:p>
      <w:pPr>
        <w:widowControl/>
        <w:spacing w:line="600" w:lineRule="exact"/>
        <w:rPr>
          <w:rFonts w:ascii="方正仿宋简体" w:hAnsi="方正仿宋简体" w:eastAsia="方正仿宋简体" w:cs="宋体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方正仿宋简体" w:hAnsi="方正仿宋简体" w:eastAsia="方正仿宋简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80" w:lineRule="exact"/>
        <w:jc w:val="right"/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</w:pPr>
      <w:bookmarkStart w:id="7" w:name="_GoBack"/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  <w:t xml:space="preserve">河北省工程建设信息智能化协会 </w:t>
      </w:r>
    </w:p>
    <w:p>
      <w:pPr>
        <w:widowControl/>
        <w:spacing w:line="580" w:lineRule="exact"/>
        <w:jc w:val="right"/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  <w:t>河北省建筑业协会</w:t>
      </w:r>
    </w:p>
    <w:p>
      <w:pPr>
        <w:widowControl/>
        <w:spacing w:line="580" w:lineRule="exact"/>
        <w:jc w:val="right"/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  <w:t>河北省建筑信息模型学会</w:t>
      </w:r>
    </w:p>
    <w:p>
      <w:pPr>
        <w:widowControl/>
        <w:spacing w:line="580" w:lineRule="exact"/>
        <w:jc w:val="right"/>
        <w:rPr>
          <w:rFonts w:ascii="Times New Roman" w:hAnsi="Times New Roman" w:eastAsia="方正仿宋简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  <w:t>河北省住宅与房地产业协会</w:t>
      </w:r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  <w:t>2023年3月1</w:t>
      </w:r>
      <w:r>
        <w:rPr>
          <w:rFonts w:ascii="Times New Roman" w:hAnsi="Times New Roman" w:eastAsia="方正仿宋简体" w:cs="Times New Roman"/>
          <w:color w:val="333333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</w:rPr>
        <w:t>日</w:t>
      </w:r>
    </w:p>
    <w:bookmarkEnd w:id="7"/>
    <w:p>
      <w:pPr>
        <w:widowControl/>
        <w:spacing w:line="600" w:lineRule="exact"/>
        <w:ind w:right="1280"/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right="1280"/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right="1280"/>
        <w:rPr>
          <w:rFonts w:ascii="方正仿宋简体" w:hAnsi="方正仿宋简体" w:eastAsia="方正仿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588" w:right="1474" w:bottom="1701" w:left="1474" w:header="851" w:footer="476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ascii="华文仿宋" w:hAnsi="华文仿宋" w:eastAsia="华文仿宋" w:cs="宋体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>河北省第四届建设工程“燕赵杯”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>BIM技术应用大赛报名表</w:t>
      </w:r>
    </w:p>
    <w:p>
      <w:pPr>
        <w:widowControl/>
        <w:wordWrap w:val="0"/>
        <w:spacing w:line="560" w:lineRule="exact"/>
        <w:jc w:val="right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 xml:space="preserve">报名号： </w:t>
      </w:r>
      <w:r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 xml:space="preserve">    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4298"/>
        <w:gridCol w:w="131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单位名称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(请填写单位名称全称)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单位地址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单位类别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□总承包单位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□专业承包单位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□设计企业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□施工与设计联合体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□施工与建设单位联合体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□建设单位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□开发企业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□经纪企业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□劳务企业</w:t>
            </w:r>
          </w:p>
          <w:p>
            <w:pPr>
              <w:widowControl/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□监理企业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□工程咨询企业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□院校</w:t>
            </w:r>
          </w:p>
          <w:p>
            <w:pPr>
              <w:widowControl/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□科研单位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单位性质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央企：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省内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省外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     国企：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省内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省外</w:t>
            </w:r>
          </w:p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sz w:val="24"/>
                <w:szCs w:val="24"/>
              </w:rPr>
              <w:t>民营：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□省内 □省外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院校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境外独资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项目属地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实体项目：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省内 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省外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境外</w:t>
            </w:r>
          </w:p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宋体"/>
                <w:sz w:val="24"/>
                <w:szCs w:val="24"/>
              </w:rPr>
              <w:t>虚拟项目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eastAsia="方正仿宋简体"/>
                <w:sz w:val="24"/>
                <w:szCs w:val="24"/>
              </w:rPr>
              <w:t>成果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类别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□综合奖   □单项奖  □院校奖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参赛项目名称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项目地址</w:t>
            </w:r>
          </w:p>
        </w:tc>
        <w:tc>
          <w:tcPr>
            <w:tcW w:w="4069" w:type="pct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项目经理</w:t>
            </w:r>
          </w:p>
        </w:tc>
        <w:tc>
          <w:tcPr>
            <w:tcW w:w="223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手机号</w:t>
            </w:r>
          </w:p>
        </w:tc>
        <w:tc>
          <w:tcPr>
            <w:tcW w:w="115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联系人</w:t>
            </w:r>
          </w:p>
        </w:tc>
        <w:tc>
          <w:tcPr>
            <w:tcW w:w="223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手机号</w:t>
            </w:r>
          </w:p>
        </w:tc>
        <w:tc>
          <w:tcPr>
            <w:tcW w:w="115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电子邮件</w:t>
            </w:r>
          </w:p>
        </w:tc>
        <w:tc>
          <w:tcPr>
            <w:tcW w:w="223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邮编</w:t>
            </w:r>
          </w:p>
        </w:tc>
        <w:tc>
          <w:tcPr>
            <w:tcW w:w="115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参赛单位意见</w:t>
            </w:r>
          </w:p>
        </w:tc>
        <w:tc>
          <w:tcPr>
            <w:tcW w:w="4069" w:type="pct"/>
            <w:gridSpan w:val="3"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盖章</w:t>
            </w: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年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月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各市行业协会意见</w:t>
            </w: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(任一协会</w:t>
            </w: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即可)</w:t>
            </w:r>
          </w:p>
        </w:tc>
        <w:tc>
          <w:tcPr>
            <w:tcW w:w="4069" w:type="pct"/>
            <w:gridSpan w:val="3"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盖章</w:t>
            </w: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年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月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60" w:lineRule="exact"/>
        <w:jc w:val="center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sectPr>
          <w:pgSz w:w="11906" w:h="16838"/>
          <w:pgMar w:top="1361" w:right="1247" w:bottom="1247" w:left="1247" w:header="851" w:footer="476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>河北省第四届建设工程“燕赵杯”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>BIM技术应用大赛项目申报表</w:t>
      </w:r>
    </w:p>
    <w:p>
      <w:pPr>
        <w:widowControl/>
        <w:wordWrap w:val="0"/>
        <w:spacing w:line="560" w:lineRule="exact"/>
        <w:jc w:val="right"/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 xml:space="preserve">报名号： </w:t>
      </w:r>
      <w:r>
        <w:rPr>
          <w:rFonts w:ascii="方正小标宋简体" w:hAnsi="方正小标宋简体" w:eastAsia="方正小标宋简体" w:cs="宋体"/>
          <w:b/>
          <w:bCs/>
          <w:color w:val="232323"/>
          <w:kern w:val="36"/>
          <w:sz w:val="32"/>
          <w:szCs w:val="32"/>
        </w:rPr>
        <w:t xml:space="preserve">    </w:t>
      </w:r>
    </w:p>
    <w:tbl>
      <w:tblPr>
        <w:tblStyle w:val="11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08"/>
        <w:gridCol w:w="567"/>
        <w:gridCol w:w="277"/>
        <w:gridCol w:w="849"/>
        <w:gridCol w:w="1977"/>
        <w:gridCol w:w="141"/>
        <w:gridCol w:w="645"/>
        <w:gridCol w:w="495"/>
        <w:gridCol w:w="148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单位名称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(请填写单位名称全称)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单位地址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项目名称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项目地址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项目经理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手机号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联系人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手机号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电子邮件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邮编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成果类别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□综合奖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□单项奖</w:t>
            </w:r>
          </w:p>
        </w:tc>
        <w:tc>
          <w:tcPr>
            <w:tcW w:w="7139" w:type="dxa"/>
            <w:gridSpan w:val="8"/>
            <w:vAlign w:val="center"/>
          </w:tcPr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工程设计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土建施工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机电施工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钢结构施工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幕墙和装饰装修施工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运行维护管理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综合交通枢纽工程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道路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桥梁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隧道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轨道交通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供排水管网与厂站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垃圾处理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综合管廊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海绵城市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园林绿化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附属设施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其他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□院校奖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参赛项目所使用的软件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R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EVIT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P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KPM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S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KETCHUP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T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EKLA  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3DS MAX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FUZOR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CIVIL 3D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鲁班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BENTLEY    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广联达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ARCHICAD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品茗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C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ATIA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NAVIASWORKS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P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lant 3D</w:t>
            </w:r>
          </w:p>
          <w:p>
            <w:pPr>
              <w:spacing w:line="0" w:lineRule="atLeas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MicroStation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R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HINO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自主研发软件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简述用上述软件完成的工作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0" w:lineRule="atLeas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此项目是否参加过其他BIM大赛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是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□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否</w:t>
            </w:r>
          </w:p>
          <w:p>
            <w:pPr>
              <w:spacing w:line="3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eastAsia="方正仿宋简体"/>
                <w:sz w:val="24"/>
                <w:szCs w:val="24"/>
              </w:rPr>
              <w:t>赛事名称：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eastAsia="方正仿宋简体"/>
                <w:sz w:val="24"/>
                <w:szCs w:val="24"/>
              </w:rPr>
              <w:t>主办单位：</w:t>
            </w:r>
          </w:p>
          <w:p>
            <w:pPr>
              <w:spacing w:line="360" w:lineRule="exact"/>
              <w:jc w:val="left"/>
              <w:rPr>
                <w:rFonts w:ascii="华文仿宋" w:hAnsi="华文仿宋" w:eastAsia="华文仿宋" w:cs="宋体"/>
                <w:sz w:val="24"/>
                <w:szCs w:val="24"/>
              </w:rPr>
            </w:pPr>
            <w:r>
              <w:rPr>
                <w:rFonts w:ascii="方正仿宋简体" w:hAnsi="方正仿宋简体" w:eastAsia="方正仿宋简体"/>
                <w:sz w:val="24"/>
                <w:szCs w:val="24"/>
              </w:rPr>
              <w:t>荣获奖项：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在本项目中做出贡献的主要人员情况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职称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工作单位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专业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身份证号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项目中</w:t>
            </w: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项目概况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B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>IM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应用点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ind w:left="-86" w:leftChars="-41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技术特色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技术成效与深度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综合效益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参赛单位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意见</w:t>
            </w:r>
          </w:p>
        </w:tc>
        <w:tc>
          <w:tcPr>
            <w:tcW w:w="8414" w:type="dxa"/>
            <w:gridSpan w:val="10"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盖章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年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月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各市行业协会意见</w:t>
            </w:r>
          </w:p>
          <w:p>
            <w:pPr>
              <w:widowControl/>
              <w:spacing w:line="0" w:lineRule="atLeast"/>
              <w:ind w:left="-86" w:leftChars="-41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(任一协会</w:t>
            </w:r>
          </w:p>
          <w:p>
            <w:pPr>
              <w:widowControl/>
              <w:spacing w:line="0" w:lineRule="atLeas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即可)</w:t>
            </w:r>
          </w:p>
        </w:tc>
        <w:tc>
          <w:tcPr>
            <w:tcW w:w="8414" w:type="dxa"/>
            <w:gridSpan w:val="10"/>
            <w:vAlign w:val="bottom"/>
          </w:tcPr>
          <w:p>
            <w:pPr>
              <w:widowControl/>
              <w:spacing w:line="560" w:lineRule="exact"/>
              <w:rPr>
                <w:rFonts w:ascii="方正仿宋简体" w:hAnsi="方正仿宋简体" w:eastAsia="方正仿宋简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盖章</w:t>
            </w:r>
          </w:p>
          <w:p>
            <w:pPr>
              <w:widowControl/>
              <w:spacing w:line="560" w:lineRule="exact"/>
              <w:jc w:val="center"/>
              <w:rPr>
                <w:rFonts w:ascii="方正仿宋简体" w:hAns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年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 xml:space="preserve">月 </w:t>
            </w:r>
            <w:r>
              <w:rPr>
                <w:rFonts w:ascii="方正仿宋简体" w:hAnsi="方正仿宋简体" w:eastAsia="方正仿宋简体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方正仿宋简体" w:hAnsi="方正仿宋简体" w:eastAsia="方正仿宋简体"/>
          <w:sz w:val="2"/>
          <w:szCs w:val="2"/>
        </w:rPr>
      </w:pPr>
    </w:p>
    <w:p>
      <w:pPr>
        <w:widowControl/>
        <w:spacing w:line="560" w:lineRule="exact"/>
        <w:jc w:val="left"/>
        <w:rPr>
          <w:rFonts w:ascii="华文仿宋" w:hAnsi="华文仿宋" w:eastAsia="华文仿宋" w:cs="宋体"/>
          <w:color w:val="333333"/>
          <w:kern w:val="0"/>
          <w:sz w:val="32"/>
          <w:szCs w:val="32"/>
        </w:rPr>
      </w:pPr>
    </w:p>
    <w:sectPr>
      <w:pgSz w:w="11906" w:h="16838"/>
      <w:pgMar w:top="1361" w:right="1247" w:bottom="1247" w:left="1247" w:header="851" w:footer="47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1839486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MzA2ZWViZDRhNzUzMjM5NDdiZTUwYTM0MDQzNDQifQ=="/>
  </w:docVars>
  <w:rsids>
    <w:rsidRoot w:val="007166DB"/>
    <w:rsid w:val="00001D6A"/>
    <w:rsid w:val="00002731"/>
    <w:rsid w:val="00014810"/>
    <w:rsid w:val="00015E1D"/>
    <w:rsid w:val="000204CC"/>
    <w:rsid w:val="000218BC"/>
    <w:rsid w:val="00022603"/>
    <w:rsid w:val="00022C89"/>
    <w:rsid w:val="0003164D"/>
    <w:rsid w:val="000358C5"/>
    <w:rsid w:val="00040A0D"/>
    <w:rsid w:val="00040D80"/>
    <w:rsid w:val="0004386E"/>
    <w:rsid w:val="00045628"/>
    <w:rsid w:val="00045742"/>
    <w:rsid w:val="0005420E"/>
    <w:rsid w:val="00066C3D"/>
    <w:rsid w:val="0007661F"/>
    <w:rsid w:val="00085728"/>
    <w:rsid w:val="00085AA2"/>
    <w:rsid w:val="00090712"/>
    <w:rsid w:val="000929E0"/>
    <w:rsid w:val="000A48EC"/>
    <w:rsid w:val="000A798C"/>
    <w:rsid w:val="000A7BC4"/>
    <w:rsid w:val="000C11A5"/>
    <w:rsid w:val="000C5E2C"/>
    <w:rsid w:val="000E4547"/>
    <w:rsid w:val="000F597A"/>
    <w:rsid w:val="00100F22"/>
    <w:rsid w:val="00110162"/>
    <w:rsid w:val="00122ED3"/>
    <w:rsid w:val="00124BDB"/>
    <w:rsid w:val="0012548B"/>
    <w:rsid w:val="00126F45"/>
    <w:rsid w:val="00131B76"/>
    <w:rsid w:val="00133380"/>
    <w:rsid w:val="00134443"/>
    <w:rsid w:val="0013509F"/>
    <w:rsid w:val="00145DCC"/>
    <w:rsid w:val="0015548F"/>
    <w:rsid w:val="00164042"/>
    <w:rsid w:val="0016413E"/>
    <w:rsid w:val="001654AE"/>
    <w:rsid w:val="001659A9"/>
    <w:rsid w:val="0017506F"/>
    <w:rsid w:val="001752E2"/>
    <w:rsid w:val="0017580B"/>
    <w:rsid w:val="00177109"/>
    <w:rsid w:val="00182179"/>
    <w:rsid w:val="0018300C"/>
    <w:rsid w:val="00185EDC"/>
    <w:rsid w:val="0019209A"/>
    <w:rsid w:val="0019687A"/>
    <w:rsid w:val="001970F8"/>
    <w:rsid w:val="001977CB"/>
    <w:rsid w:val="001B16E0"/>
    <w:rsid w:val="001B32AD"/>
    <w:rsid w:val="001B3B10"/>
    <w:rsid w:val="001B3CF8"/>
    <w:rsid w:val="001B7B79"/>
    <w:rsid w:val="001C5600"/>
    <w:rsid w:val="001D4E4D"/>
    <w:rsid w:val="001D5631"/>
    <w:rsid w:val="001E053C"/>
    <w:rsid w:val="001E78AE"/>
    <w:rsid w:val="001F16EE"/>
    <w:rsid w:val="001F3A47"/>
    <w:rsid w:val="001F7D8F"/>
    <w:rsid w:val="002038F3"/>
    <w:rsid w:val="002335E3"/>
    <w:rsid w:val="00237740"/>
    <w:rsid w:val="00254D2C"/>
    <w:rsid w:val="00274734"/>
    <w:rsid w:val="002773E6"/>
    <w:rsid w:val="00283190"/>
    <w:rsid w:val="00290F04"/>
    <w:rsid w:val="00295EC1"/>
    <w:rsid w:val="002A1CC6"/>
    <w:rsid w:val="002A5BD7"/>
    <w:rsid w:val="002A5D09"/>
    <w:rsid w:val="002A7795"/>
    <w:rsid w:val="002B0801"/>
    <w:rsid w:val="002B33C7"/>
    <w:rsid w:val="002B3F53"/>
    <w:rsid w:val="002B6E64"/>
    <w:rsid w:val="002C2007"/>
    <w:rsid w:val="002D4B2F"/>
    <w:rsid w:val="002D6BE7"/>
    <w:rsid w:val="002D7536"/>
    <w:rsid w:val="002E2047"/>
    <w:rsid w:val="002E208C"/>
    <w:rsid w:val="002E229E"/>
    <w:rsid w:val="002F4134"/>
    <w:rsid w:val="002F419D"/>
    <w:rsid w:val="003039F1"/>
    <w:rsid w:val="00305CE9"/>
    <w:rsid w:val="00312216"/>
    <w:rsid w:val="00314BC2"/>
    <w:rsid w:val="00314D7B"/>
    <w:rsid w:val="00315FB4"/>
    <w:rsid w:val="00321068"/>
    <w:rsid w:val="00322BCF"/>
    <w:rsid w:val="00327554"/>
    <w:rsid w:val="0035204D"/>
    <w:rsid w:val="003520CC"/>
    <w:rsid w:val="0036492E"/>
    <w:rsid w:val="00370767"/>
    <w:rsid w:val="00376F4B"/>
    <w:rsid w:val="003878B8"/>
    <w:rsid w:val="00387C90"/>
    <w:rsid w:val="00396B05"/>
    <w:rsid w:val="00396CF4"/>
    <w:rsid w:val="003A2013"/>
    <w:rsid w:val="003B1BD4"/>
    <w:rsid w:val="003C1C74"/>
    <w:rsid w:val="003C2467"/>
    <w:rsid w:val="003D23E4"/>
    <w:rsid w:val="003D3CCA"/>
    <w:rsid w:val="004006AB"/>
    <w:rsid w:val="0040546D"/>
    <w:rsid w:val="00410E8E"/>
    <w:rsid w:val="00410F49"/>
    <w:rsid w:val="00420BA7"/>
    <w:rsid w:val="0043306F"/>
    <w:rsid w:val="004433A5"/>
    <w:rsid w:val="004468E4"/>
    <w:rsid w:val="00466EE7"/>
    <w:rsid w:val="00474C4C"/>
    <w:rsid w:val="00476EE1"/>
    <w:rsid w:val="0047711C"/>
    <w:rsid w:val="00492249"/>
    <w:rsid w:val="00493903"/>
    <w:rsid w:val="004946CA"/>
    <w:rsid w:val="00496994"/>
    <w:rsid w:val="004A5BD9"/>
    <w:rsid w:val="004C5746"/>
    <w:rsid w:val="004C68CF"/>
    <w:rsid w:val="004D13FB"/>
    <w:rsid w:val="004E09D2"/>
    <w:rsid w:val="004E12AF"/>
    <w:rsid w:val="004E2562"/>
    <w:rsid w:val="005077E7"/>
    <w:rsid w:val="00515683"/>
    <w:rsid w:val="005236EC"/>
    <w:rsid w:val="00545DF5"/>
    <w:rsid w:val="005504C1"/>
    <w:rsid w:val="00555E3D"/>
    <w:rsid w:val="00557A8D"/>
    <w:rsid w:val="00560B30"/>
    <w:rsid w:val="005620DD"/>
    <w:rsid w:val="005866F4"/>
    <w:rsid w:val="00596395"/>
    <w:rsid w:val="005A4363"/>
    <w:rsid w:val="005B2B3F"/>
    <w:rsid w:val="005B3585"/>
    <w:rsid w:val="005B46EB"/>
    <w:rsid w:val="005B50CE"/>
    <w:rsid w:val="005B5AC2"/>
    <w:rsid w:val="005C077D"/>
    <w:rsid w:val="005C2068"/>
    <w:rsid w:val="005D7735"/>
    <w:rsid w:val="005E0436"/>
    <w:rsid w:val="005E42A3"/>
    <w:rsid w:val="005E6777"/>
    <w:rsid w:val="005F0046"/>
    <w:rsid w:val="005F0E9A"/>
    <w:rsid w:val="005F23BA"/>
    <w:rsid w:val="00607450"/>
    <w:rsid w:val="00611A13"/>
    <w:rsid w:val="00625BA6"/>
    <w:rsid w:val="0062701B"/>
    <w:rsid w:val="00630595"/>
    <w:rsid w:val="006323F1"/>
    <w:rsid w:val="0065159A"/>
    <w:rsid w:val="006541F2"/>
    <w:rsid w:val="00661409"/>
    <w:rsid w:val="00661CB9"/>
    <w:rsid w:val="0067030F"/>
    <w:rsid w:val="0067039B"/>
    <w:rsid w:val="0067634B"/>
    <w:rsid w:val="00682BC9"/>
    <w:rsid w:val="00683919"/>
    <w:rsid w:val="006933FB"/>
    <w:rsid w:val="0069362C"/>
    <w:rsid w:val="006A1070"/>
    <w:rsid w:val="006A13F3"/>
    <w:rsid w:val="006A4618"/>
    <w:rsid w:val="006B6099"/>
    <w:rsid w:val="006C4950"/>
    <w:rsid w:val="006C5251"/>
    <w:rsid w:val="006D57EA"/>
    <w:rsid w:val="006E0F38"/>
    <w:rsid w:val="006F022D"/>
    <w:rsid w:val="006F3551"/>
    <w:rsid w:val="007142D2"/>
    <w:rsid w:val="007143CE"/>
    <w:rsid w:val="007166DB"/>
    <w:rsid w:val="00731059"/>
    <w:rsid w:val="00731AFF"/>
    <w:rsid w:val="00747550"/>
    <w:rsid w:val="007501D6"/>
    <w:rsid w:val="00761EA8"/>
    <w:rsid w:val="00761F14"/>
    <w:rsid w:val="00765A3C"/>
    <w:rsid w:val="00771DDD"/>
    <w:rsid w:val="00776484"/>
    <w:rsid w:val="00777B38"/>
    <w:rsid w:val="00786045"/>
    <w:rsid w:val="00786856"/>
    <w:rsid w:val="007A709C"/>
    <w:rsid w:val="007A70A6"/>
    <w:rsid w:val="007B7BAB"/>
    <w:rsid w:val="007C3872"/>
    <w:rsid w:val="007C663E"/>
    <w:rsid w:val="007D51E8"/>
    <w:rsid w:val="007D6999"/>
    <w:rsid w:val="007D6DC4"/>
    <w:rsid w:val="007F3AAE"/>
    <w:rsid w:val="007F7082"/>
    <w:rsid w:val="008044E7"/>
    <w:rsid w:val="0081460B"/>
    <w:rsid w:val="0081564F"/>
    <w:rsid w:val="0082647B"/>
    <w:rsid w:val="0082745B"/>
    <w:rsid w:val="00834047"/>
    <w:rsid w:val="0084018E"/>
    <w:rsid w:val="008508B2"/>
    <w:rsid w:val="00865267"/>
    <w:rsid w:val="00871F42"/>
    <w:rsid w:val="00872D1F"/>
    <w:rsid w:val="00886DB4"/>
    <w:rsid w:val="00896825"/>
    <w:rsid w:val="008A3957"/>
    <w:rsid w:val="008B4BE7"/>
    <w:rsid w:val="008B5676"/>
    <w:rsid w:val="008B61A7"/>
    <w:rsid w:val="008D1807"/>
    <w:rsid w:val="008E6FBC"/>
    <w:rsid w:val="008F5D66"/>
    <w:rsid w:val="00900D55"/>
    <w:rsid w:val="0090314E"/>
    <w:rsid w:val="00910450"/>
    <w:rsid w:val="0091403F"/>
    <w:rsid w:val="00917E74"/>
    <w:rsid w:val="00921467"/>
    <w:rsid w:val="00924C5C"/>
    <w:rsid w:val="009262B0"/>
    <w:rsid w:val="0093747C"/>
    <w:rsid w:val="009534D7"/>
    <w:rsid w:val="009564DF"/>
    <w:rsid w:val="009613EF"/>
    <w:rsid w:val="00963137"/>
    <w:rsid w:val="00965C9B"/>
    <w:rsid w:val="00965FCF"/>
    <w:rsid w:val="00991E61"/>
    <w:rsid w:val="00992904"/>
    <w:rsid w:val="00993656"/>
    <w:rsid w:val="009A29DC"/>
    <w:rsid w:val="009A36A7"/>
    <w:rsid w:val="009A63CD"/>
    <w:rsid w:val="009B42CD"/>
    <w:rsid w:val="009C6D09"/>
    <w:rsid w:val="009C6D61"/>
    <w:rsid w:val="009D6AE4"/>
    <w:rsid w:val="009E26F3"/>
    <w:rsid w:val="009E2E10"/>
    <w:rsid w:val="009F0AD1"/>
    <w:rsid w:val="009F11CE"/>
    <w:rsid w:val="009F597B"/>
    <w:rsid w:val="009F5D1D"/>
    <w:rsid w:val="009F658E"/>
    <w:rsid w:val="00A16EEF"/>
    <w:rsid w:val="00A213E6"/>
    <w:rsid w:val="00A268E0"/>
    <w:rsid w:val="00A26E5A"/>
    <w:rsid w:val="00A5715A"/>
    <w:rsid w:val="00A626FE"/>
    <w:rsid w:val="00A62EFE"/>
    <w:rsid w:val="00A75FEB"/>
    <w:rsid w:val="00A8205F"/>
    <w:rsid w:val="00A84843"/>
    <w:rsid w:val="00A91B3D"/>
    <w:rsid w:val="00A9303E"/>
    <w:rsid w:val="00A94031"/>
    <w:rsid w:val="00AB1541"/>
    <w:rsid w:val="00AB6AA7"/>
    <w:rsid w:val="00AC3975"/>
    <w:rsid w:val="00AD312E"/>
    <w:rsid w:val="00AD6F0D"/>
    <w:rsid w:val="00AE05FD"/>
    <w:rsid w:val="00AE1EA5"/>
    <w:rsid w:val="00AE21E5"/>
    <w:rsid w:val="00AE307D"/>
    <w:rsid w:val="00AE3DDA"/>
    <w:rsid w:val="00AF1F91"/>
    <w:rsid w:val="00AF258A"/>
    <w:rsid w:val="00AF50FE"/>
    <w:rsid w:val="00AF5657"/>
    <w:rsid w:val="00B07CAD"/>
    <w:rsid w:val="00B16AE0"/>
    <w:rsid w:val="00B318F9"/>
    <w:rsid w:val="00B353FC"/>
    <w:rsid w:val="00B417C8"/>
    <w:rsid w:val="00B554BA"/>
    <w:rsid w:val="00B6115A"/>
    <w:rsid w:val="00B625A8"/>
    <w:rsid w:val="00B6416F"/>
    <w:rsid w:val="00B670D0"/>
    <w:rsid w:val="00B67824"/>
    <w:rsid w:val="00B85899"/>
    <w:rsid w:val="00B90025"/>
    <w:rsid w:val="00B90227"/>
    <w:rsid w:val="00B90567"/>
    <w:rsid w:val="00B93FDD"/>
    <w:rsid w:val="00B94F70"/>
    <w:rsid w:val="00BA4122"/>
    <w:rsid w:val="00BB7DEF"/>
    <w:rsid w:val="00BC074C"/>
    <w:rsid w:val="00BD30CC"/>
    <w:rsid w:val="00BE1C60"/>
    <w:rsid w:val="00BF559E"/>
    <w:rsid w:val="00BF7804"/>
    <w:rsid w:val="00C05B70"/>
    <w:rsid w:val="00C132C9"/>
    <w:rsid w:val="00C16925"/>
    <w:rsid w:val="00C209B4"/>
    <w:rsid w:val="00C27664"/>
    <w:rsid w:val="00C30889"/>
    <w:rsid w:val="00C31AC0"/>
    <w:rsid w:val="00C352FA"/>
    <w:rsid w:val="00C353C7"/>
    <w:rsid w:val="00C40897"/>
    <w:rsid w:val="00C53E04"/>
    <w:rsid w:val="00C710A5"/>
    <w:rsid w:val="00C7288C"/>
    <w:rsid w:val="00C844CF"/>
    <w:rsid w:val="00C86E0B"/>
    <w:rsid w:val="00C87753"/>
    <w:rsid w:val="00C87F3C"/>
    <w:rsid w:val="00C9535C"/>
    <w:rsid w:val="00CA057F"/>
    <w:rsid w:val="00CA4190"/>
    <w:rsid w:val="00CA671A"/>
    <w:rsid w:val="00CB4DD0"/>
    <w:rsid w:val="00CC49F7"/>
    <w:rsid w:val="00CD20F0"/>
    <w:rsid w:val="00CD290D"/>
    <w:rsid w:val="00CD5440"/>
    <w:rsid w:val="00CE5013"/>
    <w:rsid w:val="00CF2FC9"/>
    <w:rsid w:val="00CF6509"/>
    <w:rsid w:val="00D047DC"/>
    <w:rsid w:val="00D2105E"/>
    <w:rsid w:val="00D218D0"/>
    <w:rsid w:val="00D42796"/>
    <w:rsid w:val="00D46BDC"/>
    <w:rsid w:val="00D5011F"/>
    <w:rsid w:val="00D515E9"/>
    <w:rsid w:val="00D74784"/>
    <w:rsid w:val="00D74A29"/>
    <w:rsid w:val="00D851FB"/>
    <w:rsid w:val="00D92AE0"/>
    <w:rsid w:val="00DA4032"/>
    <w:rsid w:val="00DC4F37"/>
    <w:rsid w:val="00DD57D1"/>
    <w:rsid w:val="00DD7CB1"/>
    <w:rsid w:val="00DF1E31"/>
    <w:rsid w:val="00E30B7D"/>
    <w:rsid w:val="00E30E15"/>
    <w:rsid w:val="00E30FA2"/>
    <w:rsid w:val="00E32839"/>
    <w:rsid w:val="00E4255F"/>
    <w:rsid w:val="00E42A20"/>
    <w:rsid w:val="00E42C6E"/>
    <w:rsid w:val="00E5496B"/>
    <w:rsid w:val="00E57D72"/>
    <w:rsid w:val="00E61C3D"/>
    <w:rsid w:val="00E62E66"/>
    <w:rsid w:val="00E63A1E"/>
    <w:rsid w:val="00E65BD7"/>
    <w:rsid w:val="00E76280"/>
    <w:rsid w:val="00E85697"/>
    <w:rsid w:val="00E85A4A"/>
    <w:rsid w:val="00E87A9A"/>
    <w:rsid w:val="00E920D1"/>
    <w:rsid w:val="00EA533C"/>
    <w:rsid w:val="00EA569C"/>
    <w:rsid w:val="00EA6A80"/>
    <w:rsid w:val="00EB71C2"/>
    <w:rsid w:val="00EC396A"/>
    <w:rsid w:val="00EC5B61"/>
    <w:rsid w:val="00EC695C"/>
    <w:rsid w:val="00ED378D"/>
    <w:rsid w:val="00ED576E"/>
    <w:rsid w:val="00F00746"/>
    <w:rsid w:val="00F035C9"/>
    <w:rsid w:val="00F17F15"/>
    <w:rsid w:val="00F25812"/>
    <w:rsid w:val="00F27ACC"/>
    <w:rsid w:val="00F27F68"/>
    <w:rsid w:val="00F60D46"/>
    <w:rsid w:val="00F77036"/>
    <w:rsid w:val="00FA3C79"/>
    <w:rsid w:val="00FA639B"/>
    <w:rsid w:val="00FC3E65"/>
    <w:rsid w:val="00FC7B45"/>
    <w:rsid w:val="00FF0AB0"/>
    <w:rsid w:val="13D22EED"/>
    <w:rsid w:val="16D16FFC"/>
    <w:rsid w:val="2B95097B"/>
    <w:rsid w:val="37FB4125"/>
    <w:rsid w:val="422B6C68"/>
    <w:rsid w:val="43571AC0"/>
    <w:rsid w:val="4DC04102"/>
    <w:rsid w:val="57E96460"/>
    <w:rsid w:val="632C3BBC"/>
    <w:rsid w:val="70460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widowControl/>
      <w:spacing w:line="276" w:lineRule="auto"/>
      <w:jc w:val="left"/>
      <w:outlineLvl w:val="1"/>
    </w:pPr>
    <w:rPr>
      <w:smallCaps/>
      <w:spacing w:val="5"/>
      <w:kern w:val="0"/>
      <w:sz w:val="28"/>
      <w:szCs w:val="28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标题 2 Char"/>
    <w:basedOn w:val="12"/>
    <w:link w:val="2"/>
    <w:qFormat/>
    <w:uiPriority w:val="9"/>
    <w:rPr>
      <w:smallCaps/>
      <w:spacing w:val="5"/>
      <w:kern w:val="0"/>
      <w:sz w:val="28"/>
      <w:szCs w:val="28"/>
    </w:rPr>
  </w:style>
  <w:style w:type="character" w:customStyle="1" w:styleId="21">
    <w:name w:val="标题 3 Char"/>
    <w:basedOn w:val="12"/>
    <w:link w:val="3"/>
    <w:semiHidden/>
    <w:qFormat/>
    <w:uiPriority w:val="9"/>
    <w:rPr>
      <w:b/>
      <w:bCs/>
      <w:sz w:val="32"/>
      <w:szCs w:val="32"/>
    </w:rPr>
  </w:style>
  <w:style w:type="character" w:customStyle="1" w:styleId="22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4">
    <w:name w:val="批注主题 Char"/>
    <w:basedOn w:val="23"/>
    <w:link w:val="9"/>
    <w:semiHidden/>
    <w:qFormat/>
    <w:uiPriority w:val="99"/>
    <w:rPr>
      <w:b/>
      <w:bCs/>
      <w:kern w:val="2"/>
      <w:sz w:val="21"/>
      <w:szCs w:val="22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382C8-7E7A-4846-BB56-3D8439BA3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2874</Words>
  <Characters>3279</Characters>
  <Lines>29</Lines>
  <Paragraphs>8</Paragraphs>
  <TotalTime>2</TotalTime>
  <ScaleCrop>false</ScaleCrop>
  <LinksUpToDate>false</LinksUpToDate>
  <CharactersWithSpaces>3842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2023-03-16T07:05:00Z</dcterms:created>
  <dc:creator>fangjh</dc:creator>
  <cp:lastModifiedBy>火车司机</cp:lastModifiedBy>
  <cp:lastPrinted>2023-03-15T02:51:00Z</cp:lastPrinted>
  <dcterms:modified xsi:type="dcterms:W3CDTF">2023-03-20T08:41:18Z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443238290_btnclosed</vt:lpwstr>
  </property>
  <property fmtid="{D5CDD505-2E9C-101B-9397-08002B2CF9AE}" pid="3" name="KSOProductBuildVer">
    <vt:lpwstr>2052-11.1.0.13703</vt:lpwstr>
  </property>
  <property fmtid="{D5CDD505-2E9C-101B-9397-08002B2CF9AE}" pid="4" name="ICV">
    <vt:lpwstr>D85BD01F43254E0891A73D9C30837A8C</vt:lpwstr>
  </property>
</Properties>
</file>